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2A1C7" w:themeColor="accent4" w:themeTint="99"/>
  <w:body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1868E2" w:rsidRDefault="001868E2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Pr="004E055B" w:rsidRDefault="00C93C2D" w:rsidP="00A7605F">
      <w:pPr>
        <w:jc w:val="center"/>
        <w:rPr>
          <w:rFonts w:cs="B Titr" w:hint="cs"/>
          <w:color w:val="C00000"/>
          <w:sz w:val="32"/>
          <w:szCs w:val="32"/>
          <w:rtl/>
          <w:lang w:bidi="fa-IR"/>
        </w:rPr>
      </w:pPr>
      <w:r w:rsidRPr="004E055B">
        <w:rPr>
          <w:rFonts w:cs="B Titr" w:hint="cs"/>
          <w:color w:val="C00000"/>
          <w:sz w:val="32"/>
          <w:szCs w:val="32"/>
          <w:rtl/>
          <w:lang w:bidi="fa-IR"/>
        </w:rPr>
        <w:t>گزارش عملکرد</w:t>
      </w:r>
      <w:r w:rsidR="00A7605F">
        <w:rPr>
          <w:rFonts w:cs="B Titr" w:hint="cs"/>
          <w:color w:val="C00000"/>
          <w:sz w:val="32"/>
          <w:szCs w:val="32"/>
          <w:rtl/>
          <w:lang w:bidi="fa-IR"/>
        </w:rPr>
        <w:t xml:space="preserve"> واحد هماهنگی و گسترش شبکه د ر4 ماهه اول سال</w:t>
      </w:r>
      <w:r w:rsidRPr="004E055B">
        <w:rPr>
          <w:rFonts w:cs="B Titr" w:hint="cs"/>
          <w:color w:val="C00000"/>
          <w:sz w:val="32"/>
          <w:szCs w:val="32"/>
          <w:rtl/>
          <w:lang w:bidi="fa-IR"/>
        </w:rPr>
        <w:t xml:space="preserve"> 13</w:t>
      </w:r>
      <w:r w:rsidR="00A7605F">
        <w:rPr>
          <w:rFonts w:cs="B Titr" w:hint="cs"/>
          <w:color w:val="C00000"/>
          <w:sz w:val="32"/>
          <w:szCs w:val="32"/>
          <w:rtl/>
          <w:lang w:bidi="fa-IR"/>
        </w:rPr>
        <w:t>90</w:t>
      </w:r>
    </w:p>
    <w:p w:rsidR="00C93C2D" w:rsidRDefault="00C93C2D" w:rsidP="009A047C">
      <w:pPr>
        <w:spacing w:line="360" w:lineRule="auto"/>
        <w:jc w:val="right"/>
        <w:rPr>
          <w:rFonts w:cs="B Zar" w:hint="cs"/>
          <w:sz w:val="32"/>
          <w:szCs w:val="32"/>
          <w:rtl/>
          <w:lang w:bidi="fa-IR"/>
        </w:rPr>
      </w:pPr>
    </w:p>
    <w:p w:rsidR="00A7605F" w:rsidRPr="009A047C" w:rsidRDefault="00A7605F" w:rsidP="009A047C">
      <w:pPr>
        <w:pStyle w:val="ListParagraph"/>
        <w:spacing w:line="360" w:lineRule="auto"/>
        <w:jc w:val="right"/>
        <w:rPr>
          <w:rFonts w:cs="B Zar" w:hint="cs"/>
          <w:sz w:val="28"/>
          <w:szCs w:val="28"/>
          <w:rtl/>
          <w:lang w:bidi="fa-IR"/>
        </w:rPr>
      </w:pPr>
      <w:r w:rsidRPr="009A047C">
        <w:rPr>
          <w:rFonts w:cs="B Zar" w:hint="cs"/>
          <w:sz w:val="28"/>
          <w:szCs w:val="28"/>
          <w:rtl/>
          <w:lang w:bidi="fa-IR"/>
        </w:rPr>
        <w:t>1- احداث، تجهیز و بهره برداری از خانه بهداشت دولتی اسلامیه تحت پوشش مرکز بهداشتی درمانی توس</w:t>
      </w:r>
    </w:p>
    <w:p w:rsidR="00A7605F" w:rsidRPr="009A047C" w:rsidRDefault="00A7605F" w:rsidP="009A047C">
      <w:pPr>
        <w:pStyle w:val="ListParagraph"/>
        <w:spacing w:line="360" w:lineRule="auto"/>
        <w:jc w:val="right"/>
        <w:rPr>
          <w:rFonts w:cs="B Zar" w:hint="cs"/>
          <w:sz w:val="28"/>
          <w:szCs w:val="28"/>
          <w:rtl/>
          <w:lang w:bidi="fa-IR"/>
        </w:rPr>
      </w:pPr>
      <w:r w:rsidRPr="009A047C">
        <w:rPr>
          <w:rFonts w:cs="B Zar" w:hint="cs"/>
          <w:sz w:val="28"/>
          <w:szCs w:val="28"/>
          <w:rtl/>
          <w:lang w:bidi="fa-IR"/>
        </w:rPr>
        <w:t>2- احداث 14خانه بهداشت دولتی که11 واحد مراحل پایانی را می گذراند.</w:t>
      </w:r>
    </w:p>
    <w:p w:rsidR="00A7605F" w:rsidRPr="009A047C" w:rsidRDefault="00A7605F" w:rsidP="009A047C">
      <w:pPr>
        <w:pStyle w:val="ListParagraph"/>
        <w:spacing w:line="360" w:lineRule="auto"/>
        <w:jc w:val="right"/>
        <w:rPr>
          <w:rFonts w:cs="B Zar" w:hint="cs"/>
          <w:sz w:val="28"/>
          <w:szCs w:val="28"/>
          <w:rtl/>
          <w:lang w:bidi="fa-IR"/>
        </w:rPr>
      </w:pPr>
      <w:r w:rsidRPr="009A047C">
        <w:rPr>
          <w:rFonts w:cs="B Zar" w:hint="cs"/>
          <w:sz w:val="28"/>
          <w:szCs w:val="28"/>
          <w:rtl/>
          <w:lang w:bidi="fa-IR"/>
        </w:rPr>
        <w:t>3- نظارت وبازدید از 10 مرکزبهداشتی درمانی شهری  و روستایی توسط  مسئول و کارشناسان واحد</w:t>
      </w:r>
    </w:p>
    <w:p w:rsidR="00A7605F" w:rsidRPr="00A7605F" w:rsidRDefault="00A7605F" w:rsidP="00A7605F">
      <w:pPr>
        <w:pStyle w:val="ListParagraph"/>
        <w:jc w:val="right"/>
        <w:rPr>
          <w:rFonts w:cs="B Zar"/>
          <w:sz w:val="32"/>
          <w:szCs w:val="32"/>
          <w:rtl/>
          <w:lang w:bidi="fa-IR"/>
        </w:rPr>
      </w:pPr>
    </w:p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Pr="00D068F8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sectPr w:rsidR="00C93C2D" w:rsidRPr="00D068F8" w:rsidSect="00B734B1">
      <w:pgSz w:w="12240" w:h="15840"/>
      <w:pgMar w:top="1440" w:right="1440" w:bottom="1440" w:left="1440" w:header="720" w:footer="720" w:gutter="0"/>
      <w:pgBorders w:offsetFrom="page">
        <w:top w:val="archedScallops" w:sz="24" w:space="24" w:color="17365D" w:themeColor="text2" w:themeShade="BF"/>
        <w:left w:val="archedScallops" w:sz="24" w:space="24" w:color="17365D" w:themeColor="text2" w:themeShade="BF"/>
        <w:bottom w:val="archedScallops" w:sz="24" w:space="24" w:color="17365D" w:themeColor="text2" w:themeShade="BF"/>
        <w:right w:val="archedScallops" w:sz="24" w:space="24" w:color="17365D" w:themeColor="text2" w:themeShade="BF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072CA"/>
    <w:multiLevelType w:val="hybridMultilevel"/>
    <w:tmpl w:val="092AFBBC"/>
    <w:lvl w:ilvl="0" w:tplc="DE0CF0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303"/>
    <w:rsid w:val="00137B7F"/>
    <w:rsid w:val="0014279A"/>
    <w:rsid w:val="001605B1"/>
    <w:rsid w:val="001868E2"/>
    <w:rsid w:val="001979C8"/>
    <w:rsid w:val="002050F6"/>
    <w:rsid w:val="002279EF"/>
    <w:rsid w:val="002348FB"/>
    <w:rsid w:val="00265689"/>
    <w:rsid w:val="002F79C6"/>
    <w:rsid w:val="00304E5A"/>
    <w:rsid w:val="00372C9F"/>
    <w:rsid w:val="0048287D"/>
    <w:rsid w:val="004D1F58"/>
    <w:rsid w:val="004E055B"/>
    <w:rsid w:val="00517115"/>
    <w:rsid w:val="005A0303"/>
    <w:rsid w:val="005D73BD"/>
    <w:rsid w:val="00632042"/>
    <w:rsid w:val="00694626"/>
    <w:rsid w:val="00697B2A"/>
    <w:rsid w:val="006B1282"/>
    <w:rsid w:val="00717436"/>
    <w:rsid w:val="007177FC"/>
    <w:rsid w:val="00761AAF"/>
    <w:rsid w:val="008628A4"/>
    <w:rsid w:val="008A2BE1"/>
    <w:rsid w:val="00960C90"/>
    <w:rsid w:val="009A047C"/>
    <w:rsid w:val="009E592D"/>
    <w:rsid w:val="00A40785"/>
    <w:rsid w:val="00A7605F"/>
    <w:rsid w:val="00AB3539"/>
    <w:rsid w:val="00B11559"/>
    <w:rsid w:val="00B62726"/>
    <w:rsid w:val="00B734B1"/>
    <w:rsid w:val="00B92EE2"/>
    <w:rsid w:val="00BA0EC6"/>
    <w:rsid w:val="00BC2FD0"/>
    <w:rsid w:val="00BE2133"/>
    <w:rsid w:val="00C31B2A"/>
    <w:rsid w:val="00C84F65"/>
    <w:rsid w:val="00C93C2D"/>
    <w:rsid w:val="00D068F8"/>
    <w:rsid w:val="00D27CD4"/>
    <w:rsid w:val="00D96472"/>
    <w:rsid w:val="00DB2CC6"/>
    <w:rsid w:val="00E26A6E"/>
    <w:rsid w:val="00E51F8B"/>
    <w:rsid w:val="00FE1049"/>
    <w:rsid w:val="00FE6D47"/>
    <w:rsid w:val="00FF4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194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E26A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26A6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E26A6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760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EB4B0-E2F6-4F0A-8E2A-9D65480D5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47</Words>
  <Characters>271</Characters>
  <Application>Microsoft Office Word</Application>
  <DocSecurity>0</DocSecurity>
  <Lines>2</Lines>
  <Paragraphs>1</Paragraphs>
  <ScaleCrop>false</ScaleCrop>
  <Company>HSANPUR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sohrab</dc:creator>
  <cp:keywords/>
  <dc:description/>
  <cp:lastModifiedBy>sohrab</cp:lastModifiedBy>
  <cp:revision>49</cp:revision>
  <dcterms:created xsi:type="dcterms:W3CDTF">2011-05-24T07:01:00Z</dcterms:created>
  <dcterms:modified xsi:type="dcterms:W3CDTF">2011-08-03T07:37:00Z</dcterms:modified>
</cp:coreProperties>
</file>